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C0" w:rsidRPr="0055541F" w:rsidRDefault="004174C0" w:rsidP="0055541F">
      <w:pPr>
        <w:spacing w:before="100" w:beforeAutospacing="1" w:after="100" w:afterAutospacing="1" w:line="240" w:lineRule="auto"/>
        <w:jc w:val="center"/>
        <w:outlineLvl w:val="0"/>
        <w:rPr>
          <w:rFonts w:ascii="Arial" w:eastAsia="Times New Roman" w:hAnsi="Arial" w:cs="Arial"/>
          <w:b/>
          <w:bCs/>
          <w:color w:val="FF0000"/>
          <w:kern w:val="36"/>
          <w:sz w:val="44"/>
          <w:szCs w:val="28"/>
        </w:rPr>
      </w:pPr>
      <w:r w:rsidRPr="0055541F">
        <w:rPr>
          <w:rFonts w:ascii="Arial" w:eastAsia="Times New Roman" w:hAnsi="Arial" w:cs="Arial"/>
          <w:b/>
          <w:bCs/>
          <w:color w:val="FF0000"/>
          <w:kern w:val="36"/>
          <w:sz w:val="44"/>
          <w:szCs w:val="28"/>
        </w:rPr>
        <w:t>Ребёнок один на улице</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Современные дети, особенно в крупных городах, начинают самостоятельно гулять</w:t>
      </w:r>
      <w:bookmarkStart w:id="0" w:name="_GoBack"/>
      <w:bookmarkEnd w:id="0"/>
      <w:r w:rsidRPr="0055541F">
        <w:rPr>
          <w:rFonts w:ascii="Arial" w:eastAsia="Times New Roman" w:hAnsi="Arial" w:cs="Arial"/>
          <w:sz w:val="28"/>
          <w:szCs w:val="28"/>
        </w:rPr>
        <w:t xml:space="preserve"> обычно только в 1-2-ом классе. С одной стороны, это не помогает установлению их самостоятельности. Но</w:t>
      </w:r>
      <w:r w:rsidR="0055541F">
        <w:rPr>
          <w:rFonts w:ascii="Arial" w:eastAsia="Times New Roman" w:hAnsi="Arial" w:cs="Arial"/>
          <w:sz w:val="28"/>
          <w:szCs w:val="28"/>
        </w:rPr>
        <w:t>,</w:t>
      </w:r>
      <w:r w:rsidRPr="0055541F">
        <w:rPr>
          <w:rFonts w:ascii="Arial" w:eastAsia="Times New Roman" w:hAnsi="Arial" w:cs="Arial"/>
          <w:sz w:val="28"/>
          <w:szCs w:val="28"/>
        </w:rPr>
        <w:t xml:space="preserve"> </w:t>
      </w:r>
      <w:proofErr w:type="gramStart"/>
      <w:r w:rsidRPr="0055541F">
        <w:rPr>
          <w:rFonts w:ascii="Arial" w:eastAsia="Times New Roman" w:hAnsi="Arial" w:cs="Arial"/>
          <w:sz w:val="28"/>
          <w:szCs w:val="28"/>
        </w:rPr>
        <w:t>с</w:t>
      </w:r>
      <w:proofErr w:type="gramEnd"/>
      <w:r w:rsidRPr="0055541F">
        <w:rPr>
          <w:rFonts w:ascii="Arial" w:eastAsia="Times New Roman" w:hAnsi="Arial" w:cs="Arial"/>
          <w:sz w:val="28"/>
          <w:szCs w:val="28"/>
        </w:rPr>
        <w:t xml:space="preserve"> </w:t>
      </w:r>
      <w:proofErr w:type="gramStart"/>
      <w:r w:rsidRPr="0055541F">
        <w:rPr>
          <w:rFonts w:ascii="Arial" w:eastAsia="Times New Roman" w:hAnsi="Arial" w:cs="Arial"/>
          <w:sz w:val="28"/>
          <w:szCs w:val="28"/>
        </w:rPr>
        <w:t>другой</w:t>
      </w:r>
      <w:proofErr w:type="gramEnd"/>
      <w:r w:rsidRPr="0055541F">
        <w:rPr>
          <w:rFonts w:ascii="Arial" w:eastAsia="Times New Roman" w:hAnsi="Arial" w:cs="Arial"/>
          <w:sz w:val="28"/>
          <w:szCs w:val="28"/>
        </w:rPr>
        <w:t>, у родителей появляется достаточно времени, чтобы доходчиво объяснить ребёнку правила поведения на улице, сделать так, чтобы эти правила стали обязательными и неизменными для самого ребёнка. Отчего, конечно, школьники, остающиеся на улице одни, более подготовлены к встрече с неожиданными и даже неприятными ситуациями.</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Небезопасно теперь не только на дорогах, но и в обычных дворах, где дети поводят время каждый день. Поэтому обучение своего малыша правилам безопасности и воспитание в нём ответственности за собственное здоровье стоит начать уже с самого маленького возраста.</w:t>
      </w:r>
    </w:p>
    <w:p w:rsidR="004174C0" w:rsidRPr="0055541F" w:rsidRDefault="004174C0" w:rsidP="0055541F">
      <w:pPr>
        <w:spacing w:before="100" w:beforeAutospacing="1" w:after="100" w:afterAutospacing="1" w:line="240" w:lineRule="auto"/>
        <w:jc w:val="both"/>
        <w:outlineLvl w:val="1"/>
        <w:rPr>
          <w:rFonts w:ascii="Arial" w:eastAsia="Times New Roman" w:hAnsi="Arial" w:cs="Arial"/>
          <w:b/>
          <w:bCs/>
          <w:color w:val="7030A0"/>
          <w:sz w:val="28"/>
          <w:szCs w:val="28"/>
        </w:rPr>
      </w:pPr>
      <w:r w:rsidRPr="0055541F">
        <w:rPr>
          <w:rFonts w:ascii="Arial" w:eastAsia="Times New Roman" w:hAnsi="Arial" w:cs="Arial"/>
          <w:b/>
          <w:bCs/>
          <w:color w:val="7030A0"/>
          <w:sz w:val="28"/>
          <w:szCs w:val="28"/>
        </w:rPr>
        <w:t>Во дворе</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Первые прогулки с малышами происходят в обычных дворах около дома. Здесь и стоит начать прививание полезных привычек.</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Но для начала обратите внимание на сам двор и площадку, на которой установлены горки, качели и турникеты. Место для прогулок с детьми должно быть посыпано толстым слоем песка, желательно, чтобы там не было мусора. Лучше не гуляйте на асфальтированных участках – падать на такую твёрдую поверхность неприятно и даже опасно.</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Удостоверьтесь также в отсутствии открытых канализационных люков. И проверяйте их регулярно. Падение ребёнка в люк даже для взрослого человека может закончиться серьёзной травмой. Приучите малыша к тому, чтобы он смотрел под ноги и никогда не наступал на люк – его крышка может быть не закреплена.</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 xml:space="preserve">Может быть, излишне учить родителей таким само собой разумеющимся правилам, как: не подходить </w:t>
      </w:r>
      <w:proofErr w:type="gramStart"/>
      <w:r w:rsidRPr="0055541F">
        <w:rPr>
          <w:rFonts w:ascii="Arial" w:eastAsia="Times New Roman" w:hAnsi="Arial" w:cs="Arial"/>
          <w:sz w:val="28"/>
          <w:szCs w:val="28"/>
        </w:rPr>
        <w:t>к</w:t>
      </w:r>
      <w:proofErr w:type="gramEnd"/>
      <w:r w:rsidRPr="0055541F">
        <w:rPr>
          <w:rFonts w:ascii="Arial" w:eastAsia="Times New Roman" w:hAnsi="Arial" w:cs="Arial"/>
          <w:sz w:val="28"/>
          <w:szCs w:val="28"/>
        </w:rPr>
        <w:t xml:space="preserve"> качели, не прыгать с неё, слезать только с остановившейся качели, крепко держаться на качелях и каруселях, а на горках не толкать других детей и соблюдать очередь. Но вот детям полезно напоминать об этом </w:t>
      </w:r>
      <w:proofErr w:type="gramStart"/>
      <w:r w:rsidRPr="0055541F">
        <w:rPr>
          <w:rFonts w:ascii="Arial" w:eastAsia="Times New Roman" w:hAnsi="Arial" w:cs="Arial"/>
          <w:sz w:val="28"/>
          <w:szCs w:val="28"/>
        </w:rPr>
        <w:t>почаще</w:t>
      </w:r>
      <w:proofErr w:type="gramEnd"/>
      <w:r w:rsidRPr="0055541F">
        <w:rPr>
          <w:rFonts w:ascii="Arial" w:eastAsia="Times New Roman" w:hAnsi="Arial" w:cs="Arial"/>
          <w:sz w:val="28"/>
          <w:szCs w:val="28"/>
        </w:rPr>
        <w:t>. По крайней мере, пока они не усвоят эти правила.</w:t>
      </w:r>
    </w:p>
    <w:tbl>
      <w:tblPr>
        <w:tblW w:w="5000" w:type="pct"/>
        <w:tblCellSpacing w:w="225" w:type="dxa"/>
        <w:tblCellMar>
          <w:top w:w="60" w:type="dxa"/>
          <w:left w:w="60" w:type="dxa"/>
          <w:bottom w:w="60" w:type="dxa"/>
          <w:right w:w="60" w:type="dxa"/>
        </w:tblCellMar>
        <w:tblLook w:val="04A0" w:firstRow="1" w:lastRow="0" w:firstColumn="1" w:lastColumn="0" w:noHBand="0" w:noVBand="1"/>
      </w:tblPr>
      <w:tblGrid>
        <w:gridCol w:w="5175"/>
        <w:gridCol w:w="5482"/>
      </w:tblGrid>
      <w:tr w:rsidR="004174C0" w:rsidRPr="0055541F" w:rsidTr="0055541F">
        <w:trPr>
          <w:tblCellSpacing w:w="225" w:type="dxa"/>
        </w:trPr>
        <w:tc>
          <w:tcPr>
            <w:tcW w:w="4500" w:type="dxa"/>
            <w:shd w:val="clear" w:color="auto" w:fill="auto"/>
            <w:vAlign w:val="center"/>
            <w:hideMark/>
          </w:tcPr>
          <w:p w:rsidR="004174C0" w:rsidRPr="0055541F" w:rsidRDefault="004174C0" w:rsidP="0055541F">
            <w:pPr>
              <w:spacing w:after="0" w:line="240" w:lineRule="auto"/>
              <w:jc w:val="both"/>
              <w:rPr>
                <w:rFonts w:ascii="Arial" w:eastAsia="Times New Roman" w:hAnsi="Arial" w:cs="Arial"/>
                <w:color w:val="7030A0"/>
                <w:sz w:val="28"/>
                <w:szCs w:val="28"/>
              </w:rPr>
            </w:pPr>
            <w:r w:rsidRPr="0055541F">
              <w:rPr>
                <w:rFonts w:ascii="Arial" w:eastAsia="Times New Roman" w:hAnsi="Arial" w:cs="Arial"/>
                <w:b/>
                <w:bCs/>
                <w:color w:val="7030A0"/>
                <w:sz w:val="28"/>
                <w:szCs w:val="28"/>
              </w:rPr>
              <w:t>Совет</w:t>
            </w:r>
            <w:r w:rsidRPr="0055541F">
              <w:rPr>
                <w:rFonts w:ascii="Arial" w:eastAsia="Times New Roman" w:hAnsi="Arial" w:cs="Arial"/>
                <w:color w:val="7030A0"/>
                <w:sz w:val="28"/>
                <w:szCs w:val="28"/>
              </w:rPr>
              <w:t xml:space="preserve"> </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 xml:space="preserve">Повешенный на шею шнурок с ключом может незаметно </w:t>
            </w:r>
            <w:r w:rsidRPr="0055541F">
              <w:rPr>
                <w:rFonts w:ascii="Arial" w:eastAsia="Times New Roman" w:hAnsi="Arial" w:cs="Arial"/>
                <w:sz w:val="28"/>
                <w:szCs w:val="28"/>
              </w:rPr>
              <w:lastRenderedPageBreak/>
              <w:t>слететь, когда ребёнок будет висеть вниз головой. Более надёжное место для ключа – внутренний карман куртки или другой карман, застёгивающийся на молнию.</w:t>
            </w:r>
          </w:p>
        </w:tc>
        <w:tc>
          <w:tcPr>
            <w:tcW w:w="0" w:type="auto"/>
            <w:shd w:val="clear" w:color="auto" w:fill="auto"/>
            <w:vAlign w:val="center"/>
            <w:hideMark/>
          </w:tcPr>
          <w:p w:rsidR="004174C0" w:rsidRPr="0055541F" w:rsidRDefault="004174C0" w:rsidP="0055541F">
            <w:pPr>
              <w:spacing w:after="0" w:line="240" w:lineRule="auto"/>
              <w:jc w:val="both"/>
              <w:rPr>
                <w:rFonts w:ascii="Arial" w:eastAsia="Times New Roman" w:hAnsi="Arial" w:cs="Arial"/>
                <w:sz w:val="28"/>
                <w:szCs w:val="28"/>
              </w:rPr>
            </w:pPr>
            <w:r w:rsidRPr="0055541F">
              <w:rPr>
                <w:rFonts w:ascii="Arial" w:eastAsia="Times New Roman" w:hAnsi="Arial" w:cs="Arial"/>
                <w:sz w:val="28"/>
                <w:szCs w:val="28"/>
              </w:rPr>
              <w:lastRenderedPageBreak/>
              <w:t xml:space="preserve">Турникеты и лестницы хорошо развивает ребёнка физически. Но многие взрослые, особенно бабушки, боятся за своих детей и </w:t>
            </w:r>
            <w:r w:rsidRPr="0055541F">
              <w:rPr>
                <w:rFonts w:ascii="Arial" w:eastAsia="Times New Roman" w:hAnsi="Arial" w:cs="Arial"/>
                <w:sz w:val="28"/>
                <w:szCs w:val="28"/>
              </w:rPr>
              <w:lastRenderedPageBreak/>
              <w:t>не разрешают им лазать по ним. Между тем, когда ребёнок станет гулять самостоятельно, он будет играть так, как ему захочется, и, не имея предварительной подготовки, может травмировать себя.</w:t>
            </w:r>
          </w:p>
        </w:tc>
      </w:tr>
    </w:tbl>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lastRenderedPageBreak/>
        <w:t>Поэтому дальновидные родители учат своих детей правильно держаться за перекладины (большой палец с одной стороны, четыре других – с другой), правильно спрыгивать (приземляться на полусогнутые ноги) и правильно падать (не выставлять ладонь и группироваться).</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Машин нужно опасаться не только на дороге. Дети любят прятаться за припаркованными автомобилями, бегать вокруг них, что может представлять опасность, если машина неожиданно поедет. При движении назад водитель может просто не заметить ребёнка.</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proofErr w:type="gramStart"/>
      <w:r w:rsidRPr="0055541F">
        <w:rPr>
          <w:rFonts w:ascii="Arial" w:eastAsia="Times New Roman" w:hAnsi="Arial" w:cs="Arial"/>
          <w:sz w:val="28"/>
          <w:szCs w:val="28"/>
        </w:rPr>
        <w:t>Если вы используете в игре растения, покажите ребёнку те, которые точно не навредят ему, – подорожник, лопух, ромашка, одуванчик, клевер, мать-и-мачеха, пижма.</w:t>
      </w:r>
      <w:proofErr w:type="gramEnd"/>
      <w:r w:rsidRPr="0055541F">
        <w:rPr>
          <w:rFonts w:ascii="Arial" w:eastAsia="Times New Roman" w:hAnsi="Arial" w:cs="Arial"/>
          <w:sz w:val="28"/>
          <w:szCs w:val="28"/>
        </w:rPr>
        <w:t xml:space="preserve"> Некоторые растения ядовиты и причинят много </w:t>
      </w:r>
      <w:proofErr w:type="gramStart"/>
      <w:r w:rsidRPr="0055541F">
        <w:rPr>
          <w:rFonts w:ascii="Arial" w:eastAsia="Times New Roman" w:hAnsi="Arial" w:cs="Arial"/>
          <w:sz w:val="28"/>
          <w:szCs w:val="28"/>
        </w:rPr>
        <w:t>неприятностей</w:t>
      </w:r>
      <w:proofErr w:type="gramEnd"/>
      <w:r w:rsidRPr="0055541F">
        <w:rPr>
          <w:rFonts w:ascii="Arial" w:eastAsia="Times New Roman" w:hAnsi="Arial" w:cs="Arial"/>
          <w:sz w:val="28"/>
          <w:szCs w:val="28"/>
        </w:rPr>
        <w:t xml:space="preserve"> даже если их только потрогать (например, </w:t>
      </w:r>
      <w:hyperlink r:id="rId5" w:tooltip="Летние опасности. Борщевик – ядовитый сорняк" w:history="1">
        <w:r w:rsidRPr="0055541F">
          <w:rPr>
            <w:rFonts w:ascii="Arial" w:eastAsia="Times New Roman" w:hAnsi="Arial" w:cs="Arial"/>
            <w:sz w:val="28"/>
            <w:szCs w:val="28"/>
          </w:rPr>
          <w:t>борщевик</w:t>
        </w:r>
      </w:hyperlink>
      <w:r w:rsidRPr="0055541F">
        <w:rPr>
          <w:rFonts w:ascii="Arial" w:eastAsia="Times New Roman" w:hAnsi="Arial" w:cs="Arial"/>
          <w:sz w:val="28"/>
          <w:szCs w:val="28"/>
        </w:rPr>
        <w:t>, волчья ягода). Объясните ребёнку, что даже плоды растущих в некоторых дворах диких яблонь несъедобны из-за того, что впитали в себя яды из выхлопных газов и дыма заводских труб.</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Есть и другие опасности, такие как подвалы, чердаки, деревья, строительные площадки. Не пренебрегайте случаем напомнить об их опасности. А чтобы ребёнок не только запомнил правило, а понял его смысл, необходимо рассказывать ему, к чему может привести непослушание.</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Нежелательно гладить встреченных на улице животных, даже домашних. Мало того, что они могут быть грязными и больными, их поведение непредсказуемо. Так что лучше вообще к ним не подходить. И ни в коем случае не разрешайте ребёнку дразнить собак, бегать перед ними – челюсть даже маленькой собачонки достаточно сильная, чтобы надолго оставить после себя воспоминания.</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 xml:space="preserve">Полезно научить ребёнка защищаться от нападающего животного. Не надо убегать, не надо смотреть в глаза (в животном мире прямой взгляд воспринимается как вызов). Можно спрятаться в подъезде или магазине, если до них не больше нескольких метров. В противном случае от </w:t>
      </w:r>
      <w:r w:rsidRPr="0055541F">
        <w:rPr>
          <w:rFonts w:ascii="Arial" w:eastAsia="Times New Roman" w:hAnsi="Arial" w:cs="Arial"/>
          <w:sz w:val="28"/>
          <w:szCs w:val="28"/>
        </w:rPr>
        <w:lastRenderedPageBreak/>
        <w:t>собаки просто не убежать, поэтому лучше защитить своё лицо согнутыми руками, а шею – прижатым подбородком. И кричать!</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Среди правил поведения обращайте внимание и на манеру общения между детьми. Где-то можно уступить, где-то – проявить настойчивость, не стоит поддаваться провокации и всегда надо уметь оценивать собственные способности. Мальчики, как известно, любят подраться. В этом нет ничего страшного, если каждый осознаёт грань, за которую нельзя переходить, и если в ход не идёт «тяжёлая артиллерия» вроде камней, стёкол и металлических предметов. Дети должны осознавать их реальную угрозу.</w:t>
      </w:r>
    </w:p>
    <w:p w:rsidR="004174C0" w:rsidRPr="0055541F" w:rsidRDefault="004174C0" w:rsidP="0055541F">
      <w:pPr>
        <w:spacing w:before="100" w:beforeAutospacing="1" w:after="100" w:afterAutospacing="1" w:line="240" w:lineRule="auto"/>
        <w:jc w:val="both"/>
        <w:outlineLvl w:val="1"/>
        <w:rPr>
          <w:rFonts w:ascii="Arial" w:eastAsia="Times New Roman" w:hAnsi="Arial" w:cs="Arial"/>
          <w:b/>
          <w:bCs/>
          <w:color w:val="7030A0"/>
          <w:sz w:val="28"/>
          <w:szCs w:val="28"/>
        </w:rPr>
      </w:pPr>
      <w:r w:rsidRPr="0055541F">
        <w:rPr>
          <w:rFonts w:ascii="Arial" w:eastAsia="Times New Roman" w:hAnsi="Arial" w:cs="Arial"/>
          <w:b/>
          <w:bCs/>
          <w:color w:val="7030A0"/>
          <w:sz w:val="28"/>
          <w:szCs w:val="28"/>
        </w:rPr>
        <w:t>Из школы домой</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Скорее всего, первое время вы будете сами водить ребёнка в школу. Приучайте его всегда пользоваться одним путём. Старайтесь ходить только по освещённым участкам.</w:t>
      </w:r>
    </w:p>
    <w:tbl>
      <w:tblPr>
        <w:tblW w:w="5000" w:type="pct"/>
        <w:tblCellSpacing w:w="225" w:type="dxa"/>
        <w:tblCellMar>
          <w:top w:w="60" w:type="dxa"/>
          <w:left w:w="60" w:type="dxa"/>
          <w:bottom w:w="60" w:type="dxa"/>
          <w:right w:w="60" w:type="dxa"/>
        </w:tblCellMar>
        <w:tblLook w:val="04A0" w:firstRow="1" w:lastRow="0" w:firstColumn="1" w:lastColumn="0" w:noHBand="0" w:noVBand="1"/>
      </w:tblPr>
      <w:tblGrid>
        <w:gridCol w:w="5175"/>
        <w:gridCol w:w="5482"/>
      </w:tblGrid>
      <w:tr w:rsidR="004174C0" w:rsidRPr="0055541F" w:rsidTr="0055541F">
        <w:trPr>
          <w:tblCellSpacing w:w="225" w:type="dxa"/>
        </w:trPr>
        <w:tc>
          <w:tcPr>
            <w:tcW w:w="4500" w:type="dxa"/>
            <w:shd w:val="clear" w:color="auto" w:fill="auto"/>
            <w:vAlign w:val="center"/>
            <w:hideMark/>
          </w:tcPr>
          <w:p w:rsidR="004174C0" w:rsidRPr="0055541F" w:rsidRDefault="004174C0" w:rsidP="0055541F">
            <w:pPr>
              <w:spacing w:after="0" w:line="240" w:lineRule="auto"/>
              <w:jc w:val="both"/>
              <w:rPr>
                <w:rFonts w:ascii="Arial" w:eastAsia="Times New Roman" w:hAnsi="Arial" w:cs="Arial"/>
                <w:color w:val="7030A0"/>
                <w:sz w:val="28"/>
                <w:szCs w:val="28"/>
              </w:rPr>
            </w:pPr>
            <w:r w:rsidRPr="0055541F">
              <w:rPr>
                <w:rFonts w:ascii="Arial" w:eastAsia="Times New Roman" w:hAnsi="Arial" w:cs="Arial"/>
                <w:b/>
                <w:bCs/>
                <w:color w:val="7030A0"/>
                <w:sz w:val="28"/>
                <w:szCs w:val="28"/>
              </w:rPr>
              <w:t>Статистика</w:t>
            </w:r>
            <w:r w:rsidRPr="0055541F">
              <w:rPr>
                <w:rFonts w:ascii="Arial" w:eastAsia="Times New Roman" w:hAnsi="Arial" w:cs="Arial"/>
                <w:color w:val="7030A0"/>
                <w:sz w:val="28"/>
                <w:szCs w:val="28"/>
              </w:rPr>
              <w:t xml:space="preserve"> </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До 70% травм, полученных на улице, происходят с детьми по дороге из школы.</w:t>
            </w:r>
          </w:p>
        </w:tc>
        <w:tc>
          <w:tcPr>
            <w:tcW w:w="0" w:type="auto"/>
            <w:shd w:val="clear" w:color="auto" w:fill="auto"/>
            <w:vAlign w:val="center"/>
            <w:hideMark/>
          </w:tcPr>
          <w:p w:rsidR="004174C0" w:rsidRPr="0055541F" w:rsidRDefault="004174C0" w:rsidP="0055541F">
            <w:pPr>
              <w:spacing w:after="0" w:line="240" w:lineRule="auto"/>
              <w:jc w:val="both"/>
              <w:rPr>
                <w:rFonts w:ascii="Arial" w:eastAsia="Times New Roman" w:hAnsi="Arial" w:cs="Arial"/>
                <w:sz w:val="28"/>
                <w:szCs w:val="28"/>
              </w:rPr>
            </w:pPr>
            <w:r w:rsidRPr="0055541F">
              <w:rPr>
                <w:rFonts w:ascii="Arial" w:eastAsia="Times New Roman" w:hAnsi="Arial" w:cs="Arial"/>
                <w:sz w:val="28"/>
                <w:szCs w:val="28"/>
              </w:rPr>
              <w:t>Желательно, чтобы ребёнку не пришлось пересекать много дорог с оживлённым движением, а также проходить мимо питейных заведений и других мест, где могут собираться неадекватные люди.</w:t>
            </w:r>
          </w:p>
        </w:tc>
      </w:tr>
    </w:tbl>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Когда ребёнок пойдёт домой один, ему следует чётко придерживаться выбранного пути. Во-первых, он наиболее безопасен. Во-вторых, вы всегда будете уверены, что встретитесь со своим чадом, если пойдёте за ним.</w:t>
      </w:r>
    </w:p>
    <w:p w:rsidR="004174C0" w:rsidRPr="0055541F" w:rsidRDefault="004174C0" w:rsidP="0055541F">
      <w:pPr>
        <w:spacing w:before="100" w:beforeAutospacing="1" w:after="100" w:afterAutospacing="1" w:line="240" w:lineRule="auto"/>
        <w:jc w:val="both"/>
        <w:outlineLvl w:val="1"/>
        <w:rPr>
          <w:rFonts w:ascii="Arial" w:eastAsia="Times New Roman" w:hAnsi="Arial" w:cs="Arial"/>
          <w:b/>
          <w:bCs/>
          <w:color w:val="7030A0"/>
          <w:sz w:val="28"/>
          <w:szCs w:val="28"/>
        </w:rPr>
      </w:pPr>
      <w:r w:rsidRPr="0055541F">
        <w:rPr>
          <w:rFonts w:ascii="Arial" w:eastAsia="Times New Roman" w:hAnsi="Arial" w:cs="Arial"/>
          <w:b/>
          <w:bCs/>
          <w:color w:val="7030A0"/>
          <w:sz w:val="28"/>
          <w:szCs w:val="28"/>
        </w:rPr>
        <w:t>Незнакомый человек</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 xml:space="preserve">Знать, как надо общаться </w:t>
      </w:r>
      <w:proofErr w:type="gramStart"/>
      <w:r w:rsidRPr="0055541F">
        <w:rPr>
          <w:rFonts w:ascii="Arial" w:eastAsia="Times New Roman" w:hAnsi="Arial" w:cs="Arial"/>
          <w:sz w:val="28"/>
          <w:szCs w:val="28"/>
        </w:rPr>
        <w:t>с</w:t>
      </w:r>
      <w:proofErr w:type="gramEnd"/>
      <w:r w:rsidRPr="0055541F">
        <w:rPr>
          <w:rFonts w:ascii="Arial" w:eastAsia="Times New Roman" w:hAnsi="Arial" w:cs="Arial"/>
          <w:sz w:val="28"/>
          <w:szCs w:val="28"/>
        </w:rPr>
        <w:t xml:space="preserve"> незнакомыми, полезно даже трёхлетнему ребёнку. Для начала объясните, что «незнакомый» – это любой, кого не знает сам ребёнок. Даже если этот человек назвал малыша по имени, даже если говорит, что его прислала мама. И если вдруг потом окажется, что это была мамина подружка, все только порадуются за то, что ребёнок вырос таким ответственным.</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 xml:space="preserve">Не пугая, расскажите своему ребёнку, что люди бывают разные. Много добрых, но встречаются и нехорошие люди, которые хотят сделать кому-нибудь плохо. Эти люди могут выглядеть странно и необычно вести себя, а могут и ничем не выделяться. Поэтому лучше не заводить беседу с любым незнакомцем, включая бабушку из соседнего подъезда. </w:t>
      </w:r>
      <w:r w:rsidRPr="0055541F">
        <w:rPr>
          <w:rFonts w:ascii="Arial" w:eastAsia="Times New Roman" w:hAnsi="Arial" w:cs="Arial"/>
          <w:sz w:val="28"/>
          <w:szCs w:val="28"/>
        </w:rPr>
        <w:lastRenderedPageBreak/>
        <w:t>Из разговора с другими людьми «нехороший человек» может выяснить какие-нибудь подробности, которые чужим вообще не следует знать. Чтобы не рассказать лишнего, но при этом остаться вежливым, пусть ребёнок ответит на первый вопрос незнакомца: «Я вас не знаю». Или: «Простите, я тороплюсь». Или: «Я не разговариваю с незнакомцами». На последующие вопросы отвечать не надо.</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И если незнакомец назойливо пытается завести беседу, постараться удалиться от него в людное место. Только не надо просить помощи у кого попало. Можно подойти к милиционеру, продавцу, кассиру или администратору.</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 xml:space="preserve">У незнакомых людей не следует также брать любые подарки и вещи «для передачи маме». Не надо идти с ними и тем более – садиться в чужую машину. Когда ребёнка насильно тянут куда-нибудь, можно и нужно применять любые методы защиты: кусаться, </w:t>
      </w:r>
      <w:proofErr w:type="gramStart"/>
      <w:r w:rsidRPr="0055541F">
        <w:rPr>
          <w:rFonts w:ascii="Arial" w:eastAsia="Times New Roman" w:hAnsi="Arial" w:cs="Arial"/>
          <w:sz w:val="28"/>
          <w:szCs w:val="28"/>
        </w:rPr>
        <w:t>пинаться</w:t>
      </w:r>
      <w:proofErr w:type="gramEnd"/>
      <w:r w:rsidRPr="0055541F">
        <w:rPr>
          <w:rFonts w:ascii="Arial" w:eastAsia="Times New Roman" w:hAnsi="Arial" w:cs="Arial"/>
          <w:sz w:val="28"/>
          <w:szCs w:val="28"/>
        </w:rPr>
        <w:t>, толкаться, ругаться, грубить. И надо громко кричать, привлекать к себе внимание других людей. Пускай ребёнок прокричит номер телефона (домашний или рабочий мамы или папы) и своё имя.</w:t>
      </w:r>
    </w:p>
    <w:tbl>
      <w:tblPr>
        <w:tblW w:w="5000" w:type="pct"/>
        <w:tblCellSpacing w:w="225" w:type="dxa"/>
        <w:tblCellMar>
          <w:top w:w="60" w:type="dxa"/>
          <w:left w:w="60" w:type="dxa"/>
          <w:bottom w:w="60" w:type="dxa"/>
          <w:right w:w="60" w:type="dxa"/>
        </w:tblCellMar>
        <w:tblLook w:val="04A0" w:firstRow="1" w:lastRow="0" w:firstColumn="1" w:lastColumn="0" w:noHBand="0" w:noVBand="1"/>
      </w:tblPr>
      <w:tblGrid>
        <w:gridCol w:w="5175"/>
        <w:gridCol w:w="5482"/>
      </w:tblGrid>
      <w:tr w:rsidR="004174C0" w:rsidRPr="0055541F" w:rsidTr="0055541F">
        <w:trPr>
          <w:tblCellSpacing w:w="225" w:type="dxa"/>
        </w:trPr>
        <w:tc>
          <w:tcPr>
            <w:tcW w:w="4500" w:type="dxa"/>
            <w:shd w:val="clear" w:color="auto" w:fill="auto"/>
            <w:vAlign w:val="center"/>
            <w:hideMark/>
          </w:tcPr>
          <w:p w:rsidR="004174C0" w:rsidRPr="0055541F" w:rsidRDefault="004174C0" w:rsidP="0055541F">
            <w:pPr>
              <w:spacing w:after="0" w:line="240" w:lineRule="auto"/>
              <w:jc w:val="both"/>
              <w:rPr>
                <w:rFonts w:ascii="Arial" w:eastAsia="Times New Roman" w:hAnsi="Arial" w:cs="Arial"/>
                <w:color w:val="7030A0"/>
                <w:sz w:val="28"/>
                <w:szCs w:val="28"/>
              </w:rPr>
            </w:pPr>
            <w:r w:rsidRPr="0055541F">
              <w:rPr>
                <w:rFonts w:ascii="Arial" w:eastAsia="Times New Roman" w:hAnsi="Arial" w:cs="Arial"/>
                <w:b/>
                <w:bCs/>
                <w:color w:val="7030A0"/>
                <w:sz w:val="28"/>
                <w:szCs w:val="28"/>
              </w:rPr>
              <w:t>Важно!</w:t>
            </w:r>
            <w:r w:rsidRPr="0055541F">
              <w:rPr>
                <w:rFonts w:ascii="Arial" w:eastAsia="Times New Roman" w:hAnsi="Arial" w:cs="Arial"/>
                <w:color w:val="7030A0"/>
                <w:sz w:val="28"/>
                <w:szCs w:val="28"/>
              </w:rPr>
              <w:t xml:space="preserve"> </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Наличие у ребёнка дорогих игрушек, телефонов, других вещей повышает вероятность нападения на него.</w:t>
            </w:r>
          </w:p>
        </w:tc>
        <w:tc>
          <w:tcPr>
            <w:tcW w:w="0" w:type="auto"/>
            <w:shd w:val="clear" w:color="auto" w:fill="auto"/>
            <w:vAlign w:val="center"/>
            <w:hideMark/>
          </w:tcPr>
          <w:p w:rsidR="004174C0" w:rsidRPr="0055541F" w:rsidRDefault="004174C0" w:rsidP="0055541F">
            <w:pPr>
              <w:spacing w:after="0" w:line="240" w:lineRule="auto"/>
              <w:jc w:val="both"/>
              <w:rPr>
                <w:rFonts w:ascii="Arial" w:eastAsia="Times New Roman" w:hAnsi="Arial" w:cs="Arial"/>
                <w:sz w:val="28"/>
                <w:szCs w:val="28"/>
              </w:rPr>
            </w:pPr>
            <w:r w:rsidRPr="0055541F">
              <w:rPr>
                <w:rFonts w:ascii="Arial" w:eastAsia="Times New Roman" w:hAnsi="Arial" w:cs="Arial"/>
                <w:sz w:val="28"/>
                <w:szCs w:val="28"/>
              </w:rPr>
              <w:t>При нападении старших детей нужно отдать им то, что они требуют, и убегать. Ребёнку следует понимать, что нет на свете ничего дороже его здоровья и жизни.</w:t>
            </w:r>
          </w:p>
        </w:tc>
      </w:tr>
    </w:tbl>
    <w:p w:rsidR="004174C0" w:rsidRPr="0055541F" w:rsidRDefault="004174C0" w:rsidP="0055541F">
      <w:pPr>
        <w:spacing w:before="100" w:beforeAutospacing="1" w:after="100" w:afterAutospacing="1" w:line="240" w:lineRule="auto"/>
        <w:jc w:val="both"/>
        <w:outlineLvl w:val="1"/>
        <w:rPr>
          <w:rFonts w:ascii="Arial" w:eastAsia="Times New Roman" w:hAnsi="Arial" w:cs="Arial"/>
          <w:b/>
          <w:bCs/>
          <w:color w:val="7030A0"/>
          <w:sz w:val="28"/>
          <w:szCs w:val="28"/>
        </w:rPr>
      </w:pPr>
      <w:r w:rsidRPr="0055541F">
        <w:rPr>
          <w:rFonts w:ascii="Arial" w:eastAsia="Times New Roman" w:hAnsi="Arial" w:cs="Arial"/>
          <w:b/>
          <w:bCs/>
          <w:color w:val="7030A0"/>
          <w:sz w:val="28"/>
          <w:szCs w:val="28"/>
        </w:rPr>
        <w:t>Другие места и ситуации</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 xml:space="preserve">Когда мы требуем от детей соблюдения каких-то правил, мы должны быть уверены, что сами не нарушаем их. Это особенно важно в таких вещах, как правила дорожного движения. Покажите своим примером, что здесь </w:t>
      </w:r>
      <w:proofErr w:type="gramStart"/>
      <w:r w:rsidRPr="0055541F">
        <w:rPr>
          <w:rFonts w:ascii="Arial" w:eastAsia="Times New Roman" w:hAnsi="Arial" w:cs="Arial"/>
          <w:sz w:val="28"/>
          <w:szCs w:val="28"/>
        </w:rPr>
        <w:t>нет и не может</w:t>
      </w:r>
      <w:proofErr w:type="gramEnd"/>
      <w:r w:rsidRPr="0055541F">
        <w:rPr>
          <w:rFonts w:ascii="Arial" w:eastAsia="Times New Roman" w:hAnsi="Arial" w:cs="Arial"/>
          <w:sz w:val="28"/>
          <w:szCs w:val="28"/>
        </w:rPr>
        <w:t xml:space="preserve"> быть никаких исключений. Переходя дорогу, подчёркивайте, что делаете это на зелёный свет. Объясните смысл «зебры» и некоторых дорожных знаков, научите смотреть сначала налево, затем направо, даже если вы идёте на зелёный сигнал.</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Самостоятельному ребёнку, который в одиночку ездит на общественном транспорте, нужно знать некоторые особенности. Например, подходить к подъехавшему к остановке транспорту можно только после его остановки, чтобы не попасть под колёса. Особенно важно следить за этим в гололёд.</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lastRenderedPageBreak/>
        <w:t>Большую опасность для детей представляют и водоёмы. Никогда дети не должны находиться у воды без присматривающих взрослых. Не стоит разрешать ходить по замёрзшей реке. Весной, когда лёд станет хрупким, дети могут не заметить этого. Обезопасьте своего ребёнка – научите его плавать как можно раньше.</w:t>
      </w:r>
    </w:p>
    <w:p w:rsidR="004174C0" w:rsidRPr="0055541F" w:rsidRDefault="004174C0" w:rsidP="0055541F">
      <w:pPr>
        <w:spacing w:before="100" w:beforeAutospacing="1" w:after="100" w:afterAutospacing="1" w:line="240" w:lineRule="auto"/>
        <w:jc w:val="both"/>
        <w:outlineLvl w:val="1"/>
        <w:rPr>
          <w:rFonts w:ascii="Arial" w:eastAsia="Times New Roman" w:hAnsi="Arial" w:cs="Arial"/>
          <w:b/>
          <w:bCs/>
          <w:color w:val="7030A0"/>
          <w:sz w:val="28"/>
          <w:szCs w:val="28"/>
        </w:rPr>
      </w:pPr>
      <w:r w:rsidRPr="0055541F">
        <w:rPr>
          <w:rFonts w:ascii="Arial" w:eastAsia="Times New Roman" w:hAnsi="Arial" w:cs="Arial"/>
          <w:b/>
          <w:bCs/>
          <w:color w:val="7030A0"/>
          <w:sz w:val="28"/>
          <w:szCs w:val="28"/>
        </w:rPr>
        <w:t>Общие правила безопасности</w:t>
      </w:r>
    </w:p>
    <w:p w:rsidR="004174C0" w:rsidRPr="0055541F" w:rsidRDefault="004174C0" w:rsidP="0055541F">
      <w:pPr>
        <w:spacing w:before="100" w:beforeAutospacing="1" w:after="100" w:afterAutospacing="1" w:line="240" w:lineRule="auto"/>
        <w:rPr>
          <w:rFonts w:ascii="Arial" w:eastAsia="Times New Roman" w:hAnsi="Arial" w:cs="Arial"/>
          <w:sz w:val="28"/>
          <w:szCs w:val="28"/>
        </w:rPr>
      </w:pPr>
      <w:r w:rsidRPr="0055541F">
        <w:rPr>
          <w:rFonts w:ascii="Arial" w:eastAsia="Times New Roman" w:hAnsi="Arial" w:cs="Arial"/>
          <w:sz w:val="28"/>
          <w:szCs w:val="28"/>
        </w:rPr>
        <w:t>Не уходить из двора.</w:t>
      </w:r>
      <w:r w:rsidRPr="0055541F">
        <w:rPr>
          <w:rFonts w:ascii="Arial" w:eastAsia="Times New Roman" w:hAnsi="Arial" w:cs="Arial"/>
          <w:sz w:val="28"/>
          <w:szCs w:val="28"/>
        </w:rPr>
        <w:br/>
        <w:t>Не останавливаться по дороге домой.</w:t>
      </w:r>
      <w:r w:rsidRPr="0055541F">
        <w:rPr>
          <w:rFonts w:ascii="Arial" w:eastAsia="Times New Roman" w:hAnsi="Arial" w:cs="Arial"/>
          <w:sz w:val="28"/>
          <w:szCs w:val="28"/>
        </w:rPr>
        <w:br/>
        <w:t>Не ходить тёмными дворами.</w:t>
      </w:r>
      <w:r w:rsidRPr="0055541F">
        <w:rPr>
          <w:rFonts w:ascii="Arial" w:eastAsia="Times New Roman" w:hAnsi="Arial" w:cs="Arial"/>
          <w:sz w:val="28"/>
          <w:szCs w:val="28"/>
        </w:rPr>
        <w:br/>
        <w:t>Не гулять в тёмное время суток.</w:t>
      </w:r>
      <w:r w:rsidRPr="0055541F">
        <w:rPr>
          <w:rFonts w:ascii="Arial" w:eastAsia="Times New Roman" w:hAnsi="Arial" w:cs="Arial"/>
          <w:sz w:val="28"/>
          <w:szCs w:val="28"/>
        </w:rPr>
        <w:br/>
        <w:t>Не уходить из дома без предупреждения.</w:t>
      </w:r>
      <w:r w:rsidRPr="0055541F">
        <w:rPr>
          <w:rFonts w:ascii="Arial" w:eastAsia="Times New Roman" w:hAnsi="Arial" w:cs="Arial"/>
          <w:sz w:val="28"/>
          <w:szCs w:val="28"/>
        </w:rPr>
        <w:br/>
        <w:t>Не открывать дверь чужим людям.</w:t>
      </w:r>
      <w:r w:rsidRPr="0055541F">
        <w:rPr>
          <w:rFonts w:ascii="Arial" w:eastAsia="Times New Roman" w:hAnsi="Arial" w:cs="Arial"/>
          <w:sz w:val="28"/>
          <w:szCs w:val="28"/>
        </w:rPr>
        <w:br/>
        <w:t>Не разговаривать с незнакомцами.</w:t>
      </w:r>
      <w:r w:rsidRPr="0055541F">
        <w:rPr>
          <w:rFonts w:ascii="Arial" w:eastAsia="Times New Roman" w:hAnsi="Arial" w:cs="Arial"/>
          <w:sz w:val="28"/>
          <w:szCs w:val="28"/>
        </w:rPr>
        <w:br/>
        <w:t>Не садиться в чужую машину.</w:t>
      </w:r>
      <w:r w:rsidRPr="0055541F">
        <w:rPr>
          <w:rFonts w:ascii="Arial" w:eastAsia="Times New Roman" w:hAnsi="Arial" w:cs="Arial"/>
          <w:sz w:val="28"/>
          <w:szCs w:val="28"/>
        </w:rPr>
        <w:br/>
        <w:t>Не брать ничего у незнакомых людей.</w:t>
      </w:r>
      <w:r w:rsidRPr="0055541F">
        <w:rPr>
          <w:rFonts w:ascii="Arial" w:eastAsia="Times New Roman" w:hAnsi="Arial" w:cs="Arial"/>
          <w:sz w:val="28"/>
          <w:szCs w:val="28"/>
        </w:rPr>
        <w:br/>
        <w:t>Не подходить к компаниям подростков и к любым неадекватным людям.</w:t>
      </w:r>
      <w:r w:rsidRPr="0055541F">
        <w:rPr>
          <w:rFonts w:ascii="Arial" w:eastAsia="Times New Roman" w:hAnsi="Arial" w:cs="Arial"/>
          <w:sz w:val="28"/>
          <w:szCs w:val="28"/>
        </w:rPr>
        <w:br/>
        <w:t>Не стесняться применять самооборону и звать на помощь.</w:t>
      </w:r>
    </w:p>
    <w:tbl>
      <w:tblPr>
        <w:tblW w:w="5000" w:type="pct"/>
        <w:tblCellSpacing w:w="225" w:type="dxa"/>
        <w:tblCellMar>
          <w:top w:w="60" w:type="dxa"/>
          <w:left w:w="60" w:type="dxa"/>
          <w:bottom w:w="60" w:type="dxa"/>
          <w:right w:w="60" w:type="dxa"/>
        </w:tblCellMar>
        <w:tblLook w:val="04A0" w:firstRow="1" w:lastRow="0" w:firstColumn="1" w:lastColumn="0" w:noHBand="0" w:noVBand="1"/>
      </w:tblPr>
      <w:tblGrid>
        <w:gridCol w:w="5175"/>
        <w:gridCol w:w="5482"/>
      </w:tblGrid>
      <w:tr w:rsidR="004174C0" w:rsidRPr="0055541F" w:rsidTr="0055541F">
        <w:trPr>
          <w:tblCellSpacing w:w="225" w:type="dxa"/>
        </w:trPr>
        <w:tc>
          <w:tcPr>
            <w:tcW w:w="4500" w:type="dxa"/>
            <w:shd w:val="clear" w:color="auto" w:fill="auto"/>
            <w:vAlign w:val="center"/>
            <w:hideMark/>
          </w:tcPr>
          <w:p w:rsidR="004174C0" w:rsidRPr="0055541F" w:rsidRDefault="004174C0" w:rsidP="0055541F">
            <w:pPr>
              <w:spacing w:after="0" w:line="240" w:lineRule="auto"/>
              <w:jc w:val="both"/>
              <w:rPr>
                <w:rFonts w:ascii="Arial" w:eastAsia="Times New Roman" w:hAnsi="Arial" w:cs="Arial"/>
                <w:color w:val="7030A0"/>
                <w:sz w:val="28"/>
                <w:szCs w:val="28"/>
              </w:rPr>
            </w:pPr>
            <w:r w:rsidRPr="0055541F">
              <w:rPr>
                <w:rFonts w:ascii="Arial" w:eastAsia="Times New Roman" w:hAnsi="Arial" w:cs="Arial"/>
                <w:b/>
                <w:bCs/>
                <w:color w:val="7030A0"/>
                <w:sz w:val="28"/>
                <w:szCs w:val="28"/>
              </w:rPr>
              <w:t>Важно!</w:t>
            </w:r>
            <w:r w:rsidRPr="0055541F">
              <w:rPr>
                <w:rFonts w:ascii="Arial" w:eastAsia="Times New Roman" w:hAnsi="Arial" w:cs="Arial"/>
                <w:color w:val="7030A0"/>
                <w:sz w:val="28"/>
                <w:szCs w:val="28"/>
              </w:rPr>
              <w:t xml:space="preserve"> </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Заходить в лифт с незнакомым человеком опасно. Но тот же незнакомец может подсесть на другом этаже. Поэтому лифтом лучше вообще не пользоваться.</w:t>
            </w:r>
          </w:p>
        </w:tc>
        <w:tc>
          <w:tcPr>
            <w:tcW w:w="0" w:type="auto"/>
            <w:shd w:val="clear" w:color="auto" w:fill="auto"/>
            <w:vAlign w:val="center"/>
            <w:hideMark/>
          </w:tcPr>
          <w:p w:rsidR="004174C0" w:rsidRPr="0055541F" w:rsidRDefault="004174C0" w:rsidP="0055541F">
            <w:pPr>
              <w:spacing w:before="100" w:beforeAutospacing="1" w:after="100" w:afterAutospacing="1" w:line="240" w:lineRule="auto"/>
              <w:jc w:val="both"/>
              <w:outlineLvl w:val="1"/>
              <w:rPr>
                <w:rFonts w:ascii="Arial" w:eastAsia="Times New Roman" w:hAnsi="Arial" w:cs="Arial"/>
                <w:b/>
                <w:bCs/>
                <w:color w:val="7030A0"/>
                <w:sz w:val="28"/>
                <w:szCs w:val="28"/>
              </w:rPr>
            </w:pPr>
            <w:r w:rsidRPr="0055541F">
              <w:rPr>
                <w:rFonts w:ascii="Arial" w:eastAsia="Times New Roman" w:hAnsi="Arial" w:cs="Arial"/>
                <w:b/>
                <w:bCs/>
                <w:color w:val="7030A0"/>
                <w:sz w:val="28"/>
                <w:szCs w:val="28"/>
              </w:rPr>
              <w:t>Что ещё могут сделать родители</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Одевайте ребёнка на прогулку в удобную и яркую одежду, желательно со светоотражателями.</w:t>
            </w:r>
          </w:p>
        </w:tc>
      </w:tr>
    </w:tbl>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Шнурки могут обмотаться вокруг перекладины, ботинки – сильно скользить или сваливаться с ноги.</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Чтобы быть уверенными в том, что ребёнок обратится за помощью, когда она ему потребуется, никогда не пугайте его «дядьками» и милиционерами.</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proofErr w:type="gramStart"/>
      <w:r w:rsidRPr="0055541F">
        <w:rPr>
          <w:rFonts w:ascii="Arial" w:eastAsia="Times New Roman" w:hAnsi="Arial" w:cs="Arial"/>
          <w:sz w:val="28"/>
          <w:szCs w:val="28"/>
        </w:rPr>
        <w:t>Каждый ребёнок должен осознавать, что его тело принадлежит только ему, и никому, даже самым близким людям, не дозволено прикасаться к нему, если он этого не хочет.</w:t>
      </w:r>
      <w:proofErr w:type="gramEnd"/>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t>Будьте чуткими и отзывчивыми родителями, учитесь видеть настроение своего ребёнка. Постарайтесь наладить близкие, дружеские отношения. Тогда, если с ним случится что-то плохое, он обязательно поделится с вами.</w:t>
      </w:r>
    </w:p>
    <w:p w:rsidR="004174C0" w:rsidRPr="0055541F" w:rsidRDefault="004174C0" w:rsidP="0055541F">
      <w:pPr>
        <w:spacing w:before="100" w:beforeAutospacing="1" w:after="100" w:afterAutospacing="1" w:line="240" w:lineRule="auto"/>
        <w:jc w:val="both"/>
        <w:rPr>
          <w:rFonts w:ascii="Arial" w:eastAsia="Times New Roman" w:hAnsi="Arial" w:cs="Arial"/>
          <w:sz w:val="28"/>
          <w:szCs w:val="28"/>
        </w:rPr>
      </w:pPr>
      <w:r w:rsidRPr="0055541F">
        <w:rPr>
          <w:rFonts w:ascii="Arial" w:eastAsia="Times New Roman" w:hAnsi="Arial" w:cs="Arial"/>
          <w:sz w:val="28"/>
          <w:szCs w:val="28"/>
        </w:rPr>
        <w:lastRenderedPageBreak/>
        <w:t>Запишите имена и адреса его друзей и одноклассников, их родителей. Интересуйтесь планами ребёнка. И если он едет куда-нибудь один, вам непременно стоит узнать адрес этого места.</w:t>
      </w:r>
      <w:r w:rsidRPr="0055541F">
        <w:rPr>
          <w:rFonts w:ascii="Arial" w:eastAsia="Times New Roman" w:hAnsi="Arial" w:cs="Arial"/>
          <w:sz w:val="28"/>
          <w:szCs w:val="28"/>
        </w:rPr>
        <w:br/>
        <w:t xml:space="preserve">А теперь, пожалуй, самое важное: </w:t>
      </w:r>
      <w:proofErr w:type="gramStart"/>
      <w:r w:rsidRPr="0055541F">
        <w:rPr>
          <w:rFonts w:ascii="Arial" w:eastAsia="Times New Roman" w:hAnsi="Arial" w:cs="Arial"/>
          <w:sz w:val="28"/>
          <w:szCs w:val="28"/>
        </w:rPr>
        <w:t>веря разговоры с ребёнком на тему безопасности постарайтесь не напугать</w:t>
      </w:r>
      <w:proofErr w:type="gramEnd"/>
      <w:r w:rsidRPr="0055541F">
        <w:rPr>
          <w:rFonts w:ascii="Arial" w:eastAsia="Times New Roman" w:hAnsi="Arial" w:cs="Arial"/>
          <w:sz w:val="28"/>
          <w:szCs w:val="28"/>
        </w:rPr>
        <w:t xml:space="preserve"> его и не настроить на постоянное ожидание опасности. Поэтому лучше проводить такое обучение в виде игры. Намного лучше понимаются и запоминаются конкретные примеры, проигранные и прожитые в сценках.</w:t>
      </w:r>
    </w:p>
    <w:p w:rsidR="006F6DB0" w:rsidRPr="0055541F" w:rsidRDefault="006F6DB0" w:rsidP="0055541F">
      <w:pPr>
        <w:jc w:val="both"/>
        <w:rPr>
          <w:rFonts w:ascii="Arial" w:hAnsi="Arial" w:cs="Arial"/>
          <w:sz w:val="28"/>
          <w:szCs w:val="28"/>
        </w:rPr>
      </w:pPr>
    </w:p>
    <w:sectPr w:rsidR="006F6DB0" w:rsidRPr="0055541F" w:rsidSect="004174C0">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C0"/>
    <w:rsid w:val="00020CD0"/>
    <w:rsid w:val="004174C0"/>
    <w:rsid w:val="0055541F"/>
    <w:rsid w:val="006F6DB0"/>
    <w:rsid w:val="00D3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74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174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4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74C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174C0"/>
    <w:rPr>
      <w:color w:val="0000FF"/>
      <w:u w:val="single"/>
    </w:rPr>
  </w:style>
  <w:style w:type="paragraph" w:styleId="a4">
    <w:name w:val="Normal (Web)"/>
    <w:basedOn w:val="a"/>
    <w:uiPriority w:val="99"/>
    <w:unhideWhenUsed/>
    <w:rsid w:val="004174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174C0"/>
    <w:rPr>
      <w:b/>
      <w:bCs/>
    </w:rPr>
  </w:style>
  <w:style w:type="paragraph" w:styleId="a6">
    <w:name w:val="Balloon Text"/>
    <w:basedOn w:val="a"/>
    <w:link w:val="a7"/>
    <w:uiPriority w:val="99"/>
    <w:semiHidden/>
    <w:unhideWhenUsed/>
    <w:rsid w:val="005554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5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74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174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4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74C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174C0"/>
    <w:rPr>
      <w:color w:val="0000FF"/>
      <w:u w:val="single"/>
    </w:rPr>
  </w:style>
  <w:style w:type="paragraph" w:styleId="a4">
    <w:name w:val="Normal (Web)"/>
    <w:basedOn w:val="a"/>
    <w:uiPriority w:val="99"/>
    <w:unhideWhenUsed/>
    <w:rsid w:val="004174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174C0"/>
    <w:rPr>
      <w:b/>
      <w:bCs/>
    </w:rPr>
  </w:style>
  <w:style w:type="paragraph" w:styleId="a6">
    <w:name w:val="Balloon Text"/>
    <w:basedOn w:val="a"/>
    <w:link w:val="a7"/>
    <w:uiPriority w:val="99"/>
    <w:semiHidden/>
    <w:unhideWhenUsed/>
    <w:rsid w:val="005554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5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3451">
      <w:bodyDiv w:val="1"/>
      <w:marLeft w:val="0"/>
      <w:marRight w:val="0"/>
      <w:marTop w:val="0"/>
      <w:marBottom w:val="0"/>
      <w:divBdr>
        <w:top w:val="none" w:sz="0" w:space="0" w:color="auto"/>
        <w:left w:val="none" w:sz="0" w:space="0" w:color="auto"/>
        <w:bottom w:val="none" w:sz="0" w:space="0" w:color="auto"/>
        <w:right w:val="none" w:sz="0" w:space="0" w:color="auto"/>
      </w:divBdr>
      <w:divsChild>
        <w:div w:id="661814414">
          <w:marLeft w:val="0"/>
          <w:marRight w:val="0"/>
          <w:marTop w:val="0"/>
          <w:marBottom w:val="0"/>
          <w:divBdr>
            <w:top w:val="none" w:sz="0" w:space="0" w:color="auto"/>
            <w:left w:val="none" w:sz="0" w:space="0" w:color="auto"/>
            <w:bottom w:val="none" w:sz="0" w:space="0" w:color="auto"/>
            <w:right w:val="none" w:sz="0" w:space="0" w:color="auto"/>
          </w:divBdr>
          <w:divsChild>
            <w:div w:id="425344225">
              <w:marLeft w:val="0"/>
              <w:marRight w:val="0"/>
              <w:marTop w:val="0"/>
              <w:marBottom w:val="0"/>
              <w:divBdr>
                <w:top w:val="none" w:sz="0" w:space="0" w:color="auto"/>
                <w:left w:val="none" w:sz="0" w:space="0" w:color="auto"/>
                <w:bottom w:val="none" w:sz="0" w:space="0" w:color="auto"/>
                <w:right w:val="none" w:sz="0" w:space="0" w:color="auto"/>
              </w:divBdr>
              <w:divsChild>
                <w:div w:id="12648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armalysh.ru/stati/detskie-bolezni/letnie-opasnosti-borshhevik-yadovityj-sornya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2</cp:revision>
  <cp:lastPrinted>2013-05-06T05:06:00Z</cp:lastPrinted>
  <dcterms:created xsi:type="dcterms:W3CDTF">2015-04-16T11:25:00Z</dcterms:created>
  <dcterms:modified xsi:type="dcterms:W3CDTF">2015-04-16T11:25:00Z</dcterms:modified>
</cp:coreProperties>
</file>